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E9" w:rsidRDefault="009C65CB" w:rsidP="009E5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53.02.07</w:t>
      </w:r>
      <w:r w:rsidR="009E54E9" w:rsidRPr="009E5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Теория музыки</w:t>
      </w:r>
    </w:p>
    <w:p w:rsidR="009E54E9" w:rsidRPr="009E54E9" w:rsidRDefault="009E54E9" w:rsidP="009E5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E9" w:rsidRPr="009E54E9" w:rsidRDefault="009E54E9" w:rsidP="009E5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4E9">
        <w:rPr>
          <w:rFonts w:ascii="Times New Roman" w:hAnsi="Times New Roman" w:cs="Times New Roman"/>
          <w:sz w:val="28"/>
          <w:szCs w:val="28"/>
        </w:rPr>
        <w:t>1</w:t>
      </w:r>
      <w:r w:rsidR="00A131A0">
        <w:rPr>
          <w:rFonts w:ascii="Times New Roman" w:hAnsi="Times New Roman" w:cs="Times New Roman"/>
          <w:sz w:val="28"/>
          <w:szCs w:val="28"/>
        </w:rPr>
        <w:t>-2</w:t>
      </w:r>
      <w:r w:rsidRPr="009E54E9">
        <w:rPr>
          <w:rFonts w:ascii="Times New Roman" w:hAnsi="Times New Roman" w:cs="Times New Roman"/>
          <w:sz w:val="28"/>
          <w:szCs w:val="28"/>
        </w:rPr>
        <w:t xml:space="preserve">. </w:t>
      </w:r>
      <w:r w:rsidR="009C65CB">
        <w:rPr>
          <w:rFonts w:ascii="Times New Roman" w:hAnsi="Times New Roman" w:cs="Times New Roman"/>
          <w:sz w:val="28"/>
          <w:szCs w:val="28"/>
        </w:rPr>
        <w:t>Проверка уровня музыкально-теоретических знаний (сольфеджио, музыкальная грамота, музыкальная литература)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основе программы по сольфеджио ДМШ для специальностей с семилетним сроком обучения) 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сольфеджио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абитуриентов проверяются на основе требований, разработанных для поступающих на фортепианное и струнное отделения, но при этом они должны свободнее владеть всеми практическими навыками курса (слуховой анализ, пение интервалов, аккордов с разрешением и примеров сольфеджио с листа, ориентирование в тональностях и т. п.).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устного испытания (пения по сольфеджио) и диктанта, поступающие на теоретическое отделение должны написать письменную работу по музыкальной грамоте, в которую входят: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пример</w:t>
      </w: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транспозицию (проверка знания тональностей);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от заданного звука интервалов и аккордов;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группировка;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построение интервалов и аккордов в тональности. Работа пишется 45 минут.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музыкальной литературе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 проходят вступительное испытание по музыкальной литературе по материалу программы для ДМШ в форме собеседования. Абитуриент может подготовить и рассказать биографию композитора, разобрать музыкальное произведение и сыграть несколько отрывков из пройденных сочинений. Во время собеседования абитуриент должен обнаружить понимание общественной роли и значения музыкального искусства, иметь понятие о важнейших музыкальных жанрах и формах, уметь связать образное содержание музыкального материала с выразительными средствами. При этом характеристика творчества или отдельных произведений должна опираться прежде всего на собственные активные представления о музыке.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являются также знание основных исторических событий и наличие определенного литературного и общекультурного кругозора, а также владение навыками литературной речи.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вопросы для домашней подготовки по музыкальной литературе для поступающих на отделение теории музыки</w:t>
      </w:r>
    </w:p>
    <w:p w:rsidR="009C65CB" w:rsidRPr="007120E8" w:rsidRDefault="009C65CB" w:rsidP="009C6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Гайдн. Симфония №103, ми-бемоль мажор</w:t>
      </w:r>
    </w:p>
    <w:p w:rsidR="009C65CB" w:rsidRPr="007120E8" w:rsidRDefault="009C65CB" w:rsidP="009C6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Моцарт. Соната №11, ля- мажор.</w:t>
      </w:r>
    </w:p>
    <w:p w:rsidR="009C65CB" w:rsidRPr="007120E8" w:rsidRDefault="009C65CB" w:rsidP="009C6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Моцарт. Симфония № 40, соль- </w:t>
      </w:r>
      <w:proofErr w:type="gramStart"/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минор(</w:t>
      </w:r>
      <w:proofErr w:type="gramEnd"/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часть).</w:t>
      </w:r>
    </w:p>
    <w:p w:rsidR="009C65CB" w:rsidRPr="007120E8" w:rsidRDefault="009C65CB" w:rsidP="009C6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Бетховен. Жизнь и творчество.</w:t>
      </w:r>
    </w:p>
    <w:p w:rsidR="009C65CB" w:rsidRPr="007120E8" w:rsidRDefault="009C65CB" w:rsidP="009C6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Бетховен. Соната №8, до – минор, «Патетическая».</w:t>
      </w:r>
    </w:p>
    <w:p w:rsidR="009C65CB" w:rsidRPr="007120E8" w:rsidRDefault="009C65CB" w:rsidP="009C6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Бетховен. Симфония №5, до – минор.</w:t>
      </w:r>
    </w:p>
    <w:p w:rsidR="009C65CB" w:rsidRPr="007120E8" w:rsidRDefault="009C65CB" w:rsidP="009C6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Бетховен. Увертюра «Эгмонт».</w:t>
      </w:r>
    </w:p>
    <w:p w:rsidR="009C65CB" w:rsidRPr="007120E8" w:rsidRDefault="009C65CB" w:rsidP="009C6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Шуберта.</w:t>
      </w:r>
    </w:p>
    <w:p w:rsidR="009C65CB" w:rsidRPr="007120E8" w:rsidRDefault="009C65CB" w:rsidP="009C6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Шуберт. «Неоконченная симфония», си- минор. 1 часть.</w:t>
      </w:r>
    </w:p>
    <w:p w:rsidR="009C65CB" w:rsidRPr="007120E8" w:rsidRDefault="009C65CB" w:rsidP="009C65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10.Глинка. Опера «Иван Сусанин».</w:t>
      </w:r>
    </w:p>
    <w:p w:rsidR="009C65CB" w:rsidRPr="007120E8" w:rsidRDefault="009C65CB" w:rsidP="009C65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Бородин. Опера «Князь Игорь».</w:t>
      </w:r>
    </w:p>
    <w:p w:rsidR="009C65CB" w:rsidRPr="007120E8" w:rsidRDefault="009C65CB" w:rsidP="009C65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Римского – Корсакова.</w:t>
      </w:r>
    </w:p>
    <w:p w:rsidR="009C65CB" w:rsidRPr="007120E8" w:rsidRDefault="009C65CB" w:rsidP="009C65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Римский – Корсаков. Опера «Снегурочка».</w:t>
      </w:r>
    </w:p>
    <w:p w:rsidR="009C65CB" w:rsidRPr="007120E8" w:rsidRDefault="009C65CB" w:rsidP="009C65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Мусоргский. Опера «Борис Годунов».</w:t>
      </w:r>
    </w:p>
    <w:p w:rsidR="009C65CB" w:rsidRPr="007120E8" w:rsidRDefault="009C65CB" w:rsidP="009C65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Чайковский. Опера «Евгений Онегин».</w:t>
      </w:r>
    </w:p>
    <w:p w:rsidR="00F12711" w:rsidRDefault="00F12711" w:rsidP="00F12711">
      <w:pPr>
        <w:rPr>
          <w:rFonts w:ascii="Times New Roman" w:hAnsi="Times New Roman" w:cs="Times New Roman"/>
          <w:sz w:val="24"/>
          <w:szCs w:val="24"/>
        </w:rPr>
      </w:pPr>
    </w:p>
    <w:p w:rsidR="009E54E9" w:rsidRDefault="00A131A0" w:rsidP="009E5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E54E9" w:rsidRPr="009E54E9">
        <w:rPr>
          <w:rFonts w:ascii="Times New Roman" w:hAnsi="Times New Roman" w:cs="Times New Roman"/>
          <w:sz w:val="28"/>
          <w:szCs w:val="28"/>
        </w:rPr>
        <w:t xml:space="preserve">. </w:t>
      </w:r>
      <w:r w:rsidR="00F12711">
        <w:rPr>
          <w:rFonts w:ascii="Times New Roman" w:hAnsi="Times New Roman" w:cs="Times New Roman"/>
          <w:sz w:val="28"/>
          <w:szCs w:val="28"/>
        </w:rPr>
        <w:t>Фортепиано</w:t>
      </w:r>
    </w:p>
    <w:p w:rsidR="00F12711" w:rsidRDefault="009E54E9" w:rsidP="00F127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программы:</w:t>
      </w:r>
    </w:p>
    <w:p w:rsidR="00F12711" w:rsidRDefault="00F12711" w:rsidP="00F1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711" w:rsidRDefault="00F12711" w:rsidP="00F1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полифоническое произведение;</w:t>
      </w:r>
    </w:p>
    <w:p w:rsidR="00F12711" w:rsidRDefault="00F12711" w:rsidP="00F1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крупной формы;</w:t>
      </w:r>
    </w:p>
    <w:p w:rsidR="00F12711" w:rsidRDefault="00F12711" w:rsidP="00F1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пьеса;</w:t>
      </w:r>
    </w:p>
    <w:p w:rsidR="00F12711" w:rsidRPr="007120E8" w:rsidRDefault="00F12711" w:rsidP="00F1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этюд.</w:t>
      </w:r>
    </w:p>
    <w:p w:rsidR="009E54E9" w:rsidRPr="009E54E9" w:rsidRDefault="009E54E9" w:rsidP="009E5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E9" w:rsidRPr="009E54E9" w:rsidRDefault="009E54E9" w:rsidP="009E54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54E9" w:rsidRPr="009E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F1D"/>
    <w:multiLevelType w:val="multilevel"/>
    <w:tmpl w:val="17CEAF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A64F9"/>
    <w:multiLevelType w:val="multilevel"/>
    <w:tmpl w:val="00AA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D3E6D"/>
    <w:multiLevelType w:val="multilevel"/>
    <w:tmpl w:val="4F5AC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83A5F"/>
    <w:multiLevelType w:val="multilevel"/>
    <w:tmpl w:val="1DA82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711F5"/>
    <w:multiLevelType w:val="multilevel"/>
    <w:tmpl w:val="4B3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B0"/>
    <w:rsid w:val="005B53B0"/>
    <w:rsid w:val="00993413"/>
    <w:rsid w:val="009C65CB"/>
    <w:rsid w:val="009E54E9"/>
    <w:rsid w:val="00A131A0"/>
    <w:rsid w:val="00E15960"/>
    <w:rsid w:val="00F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C197"/>
  <w15:chartTrackingRefBased/>
  <w15:docId w15:val="{CECA22AC-9A8C-4368-964A-2B4041AB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2020-05-18T11:51:00Z</dcterms:created>
  <dcterms:modified xsi:type="dcterms:W3CDTF">2020-05-18T11:54:00Z</dcterms:modified>
</cp:coreProperties>
</file>